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5BB" w:rsidRPr="008A760D" w:rsidRDefault="00A035BB" w:rsidP="00A03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Повышение </w:t>
      </w:r>
      <w:r w:rsidRPr="008A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квалификации педагогов</w:t>
      </w:r>
    </w:p>
    <w:p w:rsidR="00A035BB" w:rsidRPr="008A760D" w:rsidRDefault="00A035BB" w:rsidP="00A03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«Гудермесская СШ №2»  </w:t>
      </w:r>
    </w:p>
    <w:p w:rsidR="00A035BB" w:rsidRPr="008A760D" w:rsidRDefault="00A035BB" w:rsidP="00A035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6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3682"/>
        <w:gridCol w:w="993"/>
        <w:gridCol w:w="1276"/>
        <w:gridCol w:w="1278"/>
      </w:tblGrid>
      <w:tr w:rsidR="00A035BB" w:rsidRPr="008A760D" w:rsidTr="00360453">
        <w:trPr>
          <w:cantSplit/>
          <w:trHeight w:val="7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Наименование дополнительных профессиональных программ повышения квалификации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К-во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Место проведения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Сроки 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Акуева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Алимхаджиевна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23A9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«Современные коррекционно-педагогические технологии в работе с детьми с трудностями в обучении»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ФГОС»</w:t>
            </w: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Pr="00A23A94" w:rsidRDefault="00A035BB" w:rsidP="0036045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Реализация требований обновленных ФГОС НОО, ФГОС ООО в работе учитель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ГБУ ДПО «РЦППМСП»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Министерство просвещения РФ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16.02. по 25.02.23г.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05.04.23г.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 по 12.05.22г.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76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Апандиева</w:t>
            </w:r>
            <w:proofErr w:type="spellEnd"/>
            <w:r w:rsidRPr="008A76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76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Зухра</w:t>
            </w:r>
            <w:proofErr w:type="spellEnd"/>
            <w:r w:rsidRPr="008A76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76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Алхазуровна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 С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 в работе учителя"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биология)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24.03. по 31.03.2023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Бачаева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Роза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Рамзановна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 С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 в работе учителя"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(физика)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14.06. по 21.06.2023г.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Башхаджиева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Шарпудыевна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 в работе учителя"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(обществознание), 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7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«Реализация требований обновленных ФГОС </w:t>
            </w:r>
            <w:proofErr w:type="gramStart"/>
            <w:r w:rsidRPr="00177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</w:t>
            </w:r>
            <w:proofErr w:type="gramEnd"/>
            <w:r w:rsidRPr="00177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СОО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работе учителя" (история)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17702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  <w:r w:rsidRPr="0017702A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ab/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02.06. по 09.06.2023г.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14.06. по 21</w:t>
            </w:r>
            <w:r w:rsidRPr="00177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.06.2023г.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Бухажиева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Аминат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Хожбаудиновна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Методика преподавания истории: инструменты оценки учебных достижений учащихся и мониторинг эффективности обучения в условиях реализации ФГОС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Внедрение эффективных педагогических решений лауреатов и победителей конкурсов педагогического мастерства в образовательный процесс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преподавания учебного курса «История нашего края Чеченской Республики»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Международный институт современного образования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ЧГПУ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ИРО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.19.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02.11.23г.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12.по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27.12.21г.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13.08. по 20.08.25г.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Гастемирова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Султановна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Построение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деятельности в образовательной организации Всероссийского проекта «Билет в будущее»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читательской грамотности на уроках (чеченского) языка и литературного чтения в начальной школе.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ЦНРЛиРЛП</w:t>
            </w:r>
            <w:proofErr w:type="spellEnd"/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чеченского языка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09.по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25.11.23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28.10. по 01.11.24г.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Дукаева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Сайдахмадовна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 С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 в работе учителя"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(русский язык)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24.03. по 31.03.2023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Каимова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Малика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Вахаевна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СОО в деятельности педагога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(основы безопасности жизнедеятельности)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«Учебный предмет «Основы безопасности и защиты Родины»: практико-ориентированное обучение».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преподавания учебного предмета «Основы безопасности и защиты Родины» в условиях внесения изменений в ФОП ООО и ФОП СОО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Pr="00B42DFF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учебному предмету Труд (технология) в условиях внесения изменений в ФОП ООО»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88055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ФГБОУ ВО Чеченский государственный педагогический университет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ФГАОУВО «Государственный университет просвещения»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ФГАОУВО «Государственный университет просвещения»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14.06. по 21.06.2023г.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26.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10.по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29.10.24Г.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11.06. по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07.24г.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27.08. по 22.10.24г.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Капланова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Хеди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Висаниевна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 С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 в работе учителя"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(русский язык)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A760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24.03. по 31.03.2023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Магомадова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Зухра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обновленных ФГОС ООО, ФГОС СОО в работе учителя чеченского языка и литературы»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Чеченского языка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17.08. по 30.08.23г.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Магомадова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Султановна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Академия реализации государственной политики и профессионального развития работников образования Министерства  просвещения РФ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F500FB" w:rsidRDefault="00A035BB" w:rsidP="00360453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-112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22.05.23г.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Межедова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Зайнап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Махметовна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преподавания русского языка как неродного.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ИРО ЧР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30.10. по 07.11.23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Михайлова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Эсет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Зубайровна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Учитель, преподаватель математики в условиях реализации ФГОС нового поколения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Международный институт современного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18.10. по 01.11.23г.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Сайханова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Яхита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Аюбовна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rPr>
                <w:color w:val="000000"/>
              </w:rPr>
            </w:pPr>
            <w:r>
              <w:rPr>
                <w:color w:val="000000"/>
              </w:rPr>
              <w:t>Совершенствование методических компетенций учителя начальных классов на основе анализа ВПР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25.03.по 01.04.24г.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Тепсуева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Луиза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Берсановна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Разговоры о важном: система работы классного руководителя (куратора)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Министерства просвещения РФ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11.04.по 22.05.23г.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Хасуева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Тамила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Сулеймановна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русского языка и литературы. Теория и методика преподавания учебного предмета «Русский язык» и «Литература» по ФГОС ОО.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Международный институт современного 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19.10. по 02.11.23г.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Цакаева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Селима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Мусаевна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 С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 в работе учителя"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(математика)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14.06. по 21.06.2023г.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Цыграева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Петимат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Салмановна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Построение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деятельности в образовательной организации Всероссийского проекта «Билет в будущее»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ЦНРЛиРЛП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4.09.по 25.11.23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Петимат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Тимирсолтановна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Педагогика и методика преподавания биологии в контексте реализации ФГОС 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«Федеральная рабочая программа воспитания в общеобразовательных организациях управленческий аспект»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Международный институт современного образования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ФГБНУ «ИИДСВ»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18.10. по 01.11.23г.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13.06. по 30.06.23г.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Юсупов Сайд-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Ами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Хумаидович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СОО в деятельности педагога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(физическая культура)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Оценочная деятельность педагога в предмете «Физическая культура»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14.06. по 21.06.2023г.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18.04.по 02.05.24г.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Зарима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Аслудиновна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 обучения в современной школе: реализация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обновленных ФГОС НОО, ФГОС ООО   в работе учителя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обновленных ФГОС ООО, ФГОС СОО в работе учителя чеченского языка и литературы»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системы наставничества педагогических работников в образовательных организациях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72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Центральный многопрофильный институт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чеченского языка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МПРФ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03.10 по 17.10.2022г.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16.11. по 30.11.23г.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21.02.по 24.03.23г.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Юсупова Нисана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СайдАмиевна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требований обновленных ФГОС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ООО,ФГОС С</w:t>
            </w:r>
            <w:r w:rsidRPr="008A76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 в работе учителя"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(химия)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14.06. по 21.06.2023г.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Сацита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Султановна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«Укрепление общероссийской гражданской идентичности, профилактика радикализма и экстремизма среди молодежи»</w:t>
            </w: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объединениями»</w:t>
            </w: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Pr="00A23A94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Деятельность советника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140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ФГБОУ ВО «Чеченский государственный педагогический университет»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ФГБУ «Российский детско-юношеский центр»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A035BB" w:rsidRDefault="00A035BB" w:rsidP="00360453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ФГБОУ ВО «ЧГПУ»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23.10.24г.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06.05. по 04.06.24г.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8.09.по 12.09.25г.</w:t>
            </w:r>
          </w:p>
        </w:tc>
      </w:tr>
      <w:tr w:rsidR="00A035BB" w:rsidRPr="008A760D" w:rsidTr="00360453">
        <w:trPr>
          <w:cantSplit/>
          <w:trHeight w:val="7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Pr="008A760D" w:rsidRDefault="00A035BB" w:rsidP="00360453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Эсила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айд-Амиевна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языка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Python</w:t>
            </w:r>
            <w:r w:rsidRPr="00C719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 обучении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информатике на уровне основного и среднего общего образования в условиях обновленных ФГОС»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«Реализация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обновленных ФГОС ООО, ФГОС СОО в работе учителя» (информатика)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 обновленных федеральных государственных образовательных стандартов общего образования: управленческий аспект</w:t>
            </w: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BB" w:rsidRPr="00C7194D" w:rsidRDefault="00A035BB" w:rsidP="00360453">
            <w:pPr>
              <w:tabs>
                <w:tab w:val="left" w:pos="5812"/>
                <w:tab w:val="left" w:pos="59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Построение комплексной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 проекта «Билет в будущее» и «Единой модели профориентации»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035BB" w:rsidRPr="008A760D" w:rsidRDefault="00A035BB" w:rsidP="003604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8A760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Институт развития образования ЧР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АНО «Образовательная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Медиагруппа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»</w:t>
            </w: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15.02. по 17.04.2023г.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14.06. по 21.06.2023г.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06.по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21.06.23г.</w:t>
            </w: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A035BB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09.12.2024г.</w:t>
            </w:r>
          </w:p>
          <w:p w:rsidR="00A035BB" w:rsidRPr="008A760D" w:rsidRDefault="00A035BB" w:rsidP="003604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A035BB" w:rsidRDefault="00A035BB" w:rsidP="00A035BB"/>
    <w:p w:rsidR="00A035BB" w:rsidRDefault="00A035BB" w:rsidP="00A035BB"/>
    <w:p w:rsidR="00654E41" w:rsidRDefault="00654E41">
      <w:bookmarkStart w:id="0" w:name="_GoBack"/>
      <w:bookmarkEnd w:id="0"/>
    </w:p>
    <w:sectPr w:rsidR="00654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41ACD"/>
    <w:multiLevelType w:val="multilevel"/>
    <w:tmpl w:val="957C1914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4"/>
      <w:numFmt w:val="decimalZero"/>
      <w:isLgl/>
      <w:lvlText w:val="%1.%2."/>
      <w:lvlJc w:val="left"/>
      <w:pPr>
        <w:ind w:left="544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BB"/>
    <w:rsid w:val="00654E41"/>
    <w:rsid w:val="00A0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9F877-6209-4C4F-B5FA-12DBA783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</cp:revision>
  <dcterms:created xsi:type="dcterms:W3CDTF">2025-10-29T13:37:00Z</dcterms:created>
  <dcterms:modified xsi:type="dcterms:W3CDTF">2025-10-29T13:38:00Z</dcterms:modified>
</cp:coreProperties>
</file>